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608A" w:rsidRDefault="00654F17" w:rsidP="0029608A">
      <w:pPr>
        <w:tabs>
          <w:tab w:val="center" w:pos="2598"/>
          <w:tab w:val="center" w:pos="8443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</w:p>
    <w:tbl>
      <w:tblPr>
        <w:tblW w:w="10620" w:type="dxa"/>
        <w:tblInd w:w="-459" w:type="dxa"/>
        <w:tblLook w:val="01E0" w:firstRow="1" w:lastRow="1" w:firstColumn="1" w:lastColumn="1" w:noHBand="0" w:noVBand="0"/>
      </w:tblPr>
      <w:tblGrid>
        <w:gridCol w:w="4500"/>
        <w:gridCol w:w="1800"/>
        <w:gridCol w:w="4320"/>
      </w:tblGrid>
      <w:tr w:rsidR="0029608A" w:rsidRPr="0029608A" w:rsidTr="003E06B9">
        <w:tc>
          <w:tcPr>
            <w:tcW w:w="4500" w:type="dxa"/>
            <w:shd w:val="clear" w:color="auto" w:fill="auto"/>
          </w:tcPr>
          <w:p w:rsidR="0029608A" w:rsidRPr="0029608A" w:rsidRDefault="0029608A" w:rsidP="0029608A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 w:val="28"/>
                <w:szCs w:val="28"/>
                <w:lang w:val="tt-RU"/>
              </w:rPr>
            </w:pPr>
            <w:r w:rsidRPr="0029608A">
              <w:rPr>
                <w:b/>
                <w:color w:val="auto"/>
                <w:sz w:val="28"/>
                <w:szCs w:val="28"/>
                <w:lang w:val="tt-RU"/>
              </w:rPr>
              <w:t>Казан шәһәре</w:t>
            </w:r>
          </w:p>
          <w:p w:rsidR="0029608A" w:rsidRPr="0029608A" w:rsidRDefault="0029608A" w:rsidP="0029608A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 w:val="28"/>
                <w:szCs w:val="28"/>
                <w:lang w:val="tt-RU"/>
              </w:rPr>
            </w:pPr>
            <w:r w:rsidRPr="0029608A">
              <w:rPr>
                <w:b/>
                <w:color w:val="auto"/>
                <w:sz w:val="28"/>
                <w:szCs w:val="28"/>
                <w:lang w:val="tt-RU"/>
              </w:rPr>
              <w:t>Киров районының</w:t>
            </w:r>
          </w:p>
          <w:p w:rsidR="0029608A" w:rsidRPr="0029608A" w:rsidRDefault="0029608A" w:rsidP="0029608A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 w:val="28"/>
                <w:szCs w:val="28"/>
                <w:lang w:val="tt-RU"/>
              </w:rPr>
            </w:pPr>
            <w:r w:rsidRPr="0029608A">
              <w:rPr>
                <w:b/>
                <w:color w:val="auto"/>
                <w:sz w:val="28"/>
                <w:szCs w:val="28"/>
                <w:lang w:val="tt-RU"/>
              </w:rPr>
              <w:t>“228 нче катнаш төрдәге балалар бакчасы”  муниципаль автономияле мәктәпкәчә белем</w:t>
            </w:r>
          </w:p>
          <w:p w:rsidR="0029608A" w:rsidRPr="0029608A" w:rsidRDefault="0029608A" w:rsidP="0029608A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 w:val="28"/>
                <w:szCs w:val="28"/>
                <w:lang w:val="tt-RU"/>
              </w:rPr>
            </w:pPr>
            <w:r w:rsidRPr="0029608A">
              <w:rPr>
                <w:b/>
                <w:color w:val="auto"/>
                <w:sz w:val="28"/>
                <w:szCs w:val="28"/>
                <w:lang w:val="tt-RU"/>
              </w:rPr>
              <w:t>учреждениесе</w:t>
            </w:r>
          </w:p>
        </w:tc>
        <w:tc>
          <w:tcPr>
            <w:tcW w:w="1800" w:type="dxa"/>
            <w:shd w:val="clear" w:color="auto" w:fill="auto"/>
          </w:tcPr>
          <w:p w:rsidR="0029608A" w:rsidRPr="0029608A" w:rsidRDefault="0029608A" w:rsidP="0029608A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 w:val="28"/>
                <w:szCs w:val="28"/>
                <w:lang w:val="tt-RU"/>
              </w:rPr>
            </w:pPr>
          </w:p>
          <w:p w:rsidR="0029608A" w:rsidRPr="0029608A" w:rsidRDefault="0029608A" w:rsidP="0029608A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 w:val="28"/>
                <w:szCs w:val="28"/>
                <w:lang w:val="en-US"/>
              </w:rPr>
            </w:pPr>
            <w:r w:rsidRPr="0029608A">
              <w:rPr>
                <w:b/>
                <w:noProof/>
                <w:color w:val="auto"/>
                <w:sz w:val="28"/>
                <w:szCs w:val="28"/>
              </w:rPr>
              <w:drawing>
                <wp:inline distT="0" distB="0" distL="0" distR="0">
                  <wp:extent cx="590550" cy="714375"/>
                  <wp:effectExtent l="0" t="0" r="0" b="9525"/>
                  <wp:docPr id="1" name="Рисунок 1" descr="Описание: 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0" w:type="dxa"/>
            <w:shd w:val="clear" w:color="auto" w:fill="auto"/>
          </w:tcPr>
          <w:p w:rsidR="0029608A" w:rsidRPr="0029608A" w:rsidRDefault="0029608A" w:rsidP="0029608A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 w:val="28"/>
                <w:szCs w:val="28"/>
              </w:rPr>
            </w:pPr>
            <w:r w:rsidRPr="0029608A">
              <w:rPr>
                <w:b/>
                <w:color w:val="auto"/>
                <w:sz w:val="28"/>
                <w:szCs w:val="28"/>
              </w:rPr>
              <w:t>Муниципальное автономное</w:t>
            </w:r>
          </w:p>
          <w:p w:rsidR="0029608A" w:rsidRPr="0029608A" w:rsidRDefault="0029608A" w:rsidP="0029608A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 w:val="28"/>
                <w:szCs w:val="28"/>
              </w:rPr>
            </w:pPr>
            <w:r w:rsidRPr="0029608A">
              <w:rPr>
                <w:b/>
                <w:color w:val="auto"/>
                <w:sz w:val="28"/>
                <w:szCs w:val="28"/>
              </w:rPr>
              <w:t>дошкольное образовательное</w:t>
            </w:r>
            <w:r w:rsidRPr="0029608A">
              <w:rPr>
                <w:b/>
                <w:color w:val="auto"/>
                <w:sz w:val="28"/>
                <w:szCs w:val="28"/>
                <w:lang w:val="tt-RU"/>
              </w:rPr>
              <w:t xml:space="preserve"> учреждение “Детский сад</w:t>
            </w:r>
            <w:r w:rsidRPr="0029608A">
              <w:rPr>
                <w:b/>
                <w:color w:val="auto"/>
                <w:sz w:val="28"/>
                <w:szCs w:val="28"/>
              </w:rPr>
              <w:t xml:space="preserve"> № 228</w:t>
            </w:r>
          </w:p>
          <w:p w:rsidR="0029608A" w:rsidRPr="0029608A" w:rsidRDefault="0029608A" w:rsidP="0029608A">
            <w:pPr>
              <w:tabs>
                <w:tab w:val="left" w:pos="5580"/>
                <w:tab w:val="left" w:pos="5760"/>
              </w:tabs>
              <w:spacing w:after="0" w:line="240" w:lineRule="auto"/>
              <w:ind w:left="0" w:firstLine="0"/>
              <w:jc w:val="center"/>
              <w:rPr>
                <w:b/>
                <w:color w:val="auto"/>
                <w:sz w:val="28"/>
                <w:szCs w:val="28"/>
              </w:rPr>
            </w:pPr>
            <w:r w:rsidRPr="0029608A">
              <w:rPr>
                <w:b/>
                <w:color w:val="auto"/>
                <w:sz w:val="28"/>
                <w:szCs w:val="28"/>
              </w:rPr>
              <w:t>комбинированного вида» Кировского района                                           города Казани</w:t>
            </w:r>
          </w:p>
          <w:p w:rsidR="0029608A" w:rsidRPr="0029608A" w:rsidRDefault="0029608A" w:rsidP="0029608A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 w:val="28"/>
                <w:szCs w:val="28"/>
              </w:rPr>
            </w:pPr>
          </w:p>
        </w:tc>
      </w:tr>
    </w:tbl>
    <w:p w:rsidR="0029608A" w:rsidRPr="0029608A" w:rsidRDefault="0029608A" w:rsidP="0029608A">
      <w:pPr>
        <w:spacing w:after="0" w:line="240" w:lineRule="auto"/>
        <w:ind w:left="0" w:firstLine="0"/>
        <w:rPr>
          <w:color w:val="auto"/>
          <w:szCs w:val="24"/>
        </w:rPr>
      </w:pPr>
      <w:r w:rsidRPr="0029608A">
        <w:rPr>
          <w:color w:val="auto"/>
          <w:szCs w:val="24"/>
        </w:rPr>
        <w:t xml:space="preserve"> 420079, Минусинский ур.,1а                                                         420079, ул. Минусинская,1а</w:t>
      </w:r>
    </w:p>
    <w:p w:rsidR="0029608A" w:rsidRPr="0029608A" w:rsidRDefault="0029608A" w:rsidP="0029608A">
      <w:pPr>
        <w:spacing w:after="0" w:line="240" w:lineRule="auto"/>
        <w:ind w:left="0" w:firstLine="0"/>
        <w:rPr>
          <w:b/>
          <w:color w:val="auto"/>
          <w:sz w:val="28"/>
          <w:szCs w:val="28"/>
        </w:rPr>
      </w:pPr>
      <w:r w:rsidRPr="0029608A">
        <w:rPr>
          <w:color w:val="auto"/>
          <w:szCs w:val="24"/>
        </w:rPr>
        <w:t xml:space="preserve">420078, Привокзальный </w:t>
      </w:r>
      <w:proofErr w:type="spellStart"/>
      <w:r w:rsidRPr="0029608A">
        <w:rPr>
          <w:color w:val="auto"/>
          <w:szCs w:val="24"/>
        </w:rPr>
        <w:t>ур</w:t>
      </w:r>
      <w:proofErr w:type="spellEnd"/>
      <w:r w:rsidRPr="0029608A">
        <w:rPr>
          <w:color w:val="auto"/>
          <w:szCs w:val="24"/>
        </w:rPr>
        <w:t xml:space="preserve">., 44                                                    420078, </w:t>
      </w:r>
      <w:proofErr w:type="spellStart"/>
      <w:r w:rsidRPr="0029608A">
        <w:rPr>
          <w:color w:val="auto"/>
          <w:szCs w:val="24"/>
        </w:rPr>
        <w:t>ул.Привокзальная</w:t>
      </w:r>
      <w:proofErr w:type="spellEnd"/>
      <w:r w:rsidRPr="0029608A">
        <w:rPr>
          <w:color w:val="auto"/>
          <w:szCs w:val="24"/>
        </w:rPr>
        <w:t>, 44</w:t>
      </w:r>
    </w:p>
    <w:p w:rsidR="0029608A" w:rsidRPr="0029608A" w:rsidRDefault="0029608A" w:rsidP="0029608A">
      <w:pPr>
        <w:spacing w:after="0" w:line="240" w:lineRule="auto"/>
        <w:ind w:left="0" w:firstLine="0"/>
        <w:rPr>
          <w:color w:val="auto"/>
          <w:szCs w:val="24"/>
        </w:rPr>
      </w:pPr>
      <w:r w:rsidRPr="0029608A">
        <w:rPr>
          <w:color w:val="auto"/>
          <w:szCs w:val="24"/>
        </w:rPr>
        <w:t xml:space="preserve">                                              тел. / факс: 526-87-(50) 40, 294-36-50</w:t>
      </w:r>
    </w:p>
    <w:p w:rsidR="0029608A" w:rsidRPr="0029608A" w:rsidRDefault="0029608A" w:rsidP="0029608A">
      <w:pPr>
        <w:spacing w:after="0" w:line="240" w:lineRule="auto"/>
        <w:ind w:left="0" w:firstLine="0"/>
        <w:jc w:val="left"/>
        <w:rPr>
          <w:color w:val="auto"/>
          <w:szCs w:val="24"/>
        </w:rPr>
      </w:pPr>
      <w:r w:rsidRPr="0029608A">
        <w:rPr>
          <w:color w:val="auto"/>
          <w:szCs w:val="24"/>
        </w:rPr>
        <w:t xml:space="preserve">                                                ИНН/</w:t>
      </w:r>
      <w:proofErr w:type="gramStart"/>
      <w:r w:rsidRPr="0029608A">
        <w:rPr>
          <w:color w:val="auto"/>
          <w:szCs w:val="24"/>
        </w:rPr>
        <w:t>КПП  1656000630</w:t>
      </w:r>
      <w:proofErr w:type="gramEnd"/>
      <w:r w:rsidRPr="0029608A">
        <w:rPr>
          <w:color w:val="auto"/>
          <w:szCs w:val="24"/>
        </w:rPr>
        <w:t>/165601001</w:t>
      </w:r>
    </w:p>
    <w:tbl>
      <w:tblPr>
        <w:tblW w:w="9720" w:type="dxa"/>
        <w:tblInd w:w="-72" w:type="dxa"/>
        <w:tblBorders>
          <w:top w:val="thickThinSmallGap" w:sz="24" w:space="0" w:color="auto"/>
          <w:left w:val="thickThinSmallGap" w:sz="24" w:space="0" w:color="auto"/>
          <w:bottom w:val="thickThinSmallGap" w:sz="24" w:space="0" w:color="auto"/>
          <w:right w:val="thickThinSmallGap" w:sz="24" w:space="0" w:color="auto"/>
          <w:insideH w:val="thickThinSmallGap" w:sz="24" w:space="0" w:color="auto"/>
          <w:insideV w:val="thickThinSmallGap" w:sz="24" w:space="0" w:color="auto"/>
        </w:tblBorders>
        <w:tblLook w:val="0000" w:firstRow="0" w:lastRow="0" w:firstColumn="0" w:lastColumn="0" w:noHBand="0" w:noVBand="0"/>
      </w:tblPr>
      <w:tblGrid>
        <w:gridCol w:w="9720"/>
      </w:tblGrid>
      <w:tr w:rsidR="0029608A" w:rsidRPr="0029608A" w:rsidTr="003E06B9">
        <w:trPr>
          <w:trHeight w:val="100"/>
        </w:trPr>
        <w:tc>
          <w:tcPr>
            <w:tcW w:w="9720" w:type="dxa"/>
            <w:tcBorders>
              <w:top w:val="nil"/>
              <w:left w:val="nil"/>
              <w:bottom w:val="thickThinSmallGap" w:sz="24" w:space="0" w:color="auto"/>
              <w:right w:val="nil"/>
            </w:tcBorders>
          </w:tcPr>
          <w:p w:rsidR="0029608A" w:rsidRPr="0029608A" w:rsidRDefault="0029608A" w:rsidP="0029608A">
            <w:pPr>
              <w:spacing w:after="0" w:line="240" w:lineRule="auto"/>
              <w:ind w:left="0" w:firstLine="0"/>
              <w:rPr>
                <w:color w:val="auto"/>
                <w:sz w:val="16"/>
                <w:szCs w:val="16"/>
              </w:rPr>
            </w:pPr>
          </w:p>
        </w:tc>
      </w:tr>
    </w:tbl>
    <w:p w:rsidR="0029608A" w:rsidRPr="0029608A" w:rsidRDefault="0029608A" w:rsidP="0029608A">
      <w:pPr>
        <w:spacing w:after="0" w:line="240" w:lineRule="auto"/>
        <w:ind w:left="0" w:firstLine="0"/>
        <w:jc w:val="left"/>
        <w:rPr>
          <w:rFonts w:ascii="Helvetica" w:hAnsi="Helvetica" w:cs="Helvetica"/>
          <w:color w:val="333333"/>
          <w:szCs w:val="24"/>
          <w:shd w:val="clear" w:color="auto" w:fill="F5F4F1"/>
        </w:rPr>
      </w:pPr>
    </w:p>
    <w:p w:rsidR="0029608A" w:rsidRDefault="0029608A" w:rsidP="0029608A">
      <w:pPr>
        <w:spacing w:after="12" w:line="278" w:lineRule="auto"/>
        <w:ind w:left="0" w:right="68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АНАЛИЗ РАБОТЫ</w:t>
      </w:r>
    </w:p>
    <w:p w:rsidR="005132C6" w:rsidRPr="005132C6" w:rsidRDefault="00654F17" w:rsidP="005132C6">
      <w:pPr>
        <w:spacing w:after="12" w:line="278" w:lineRule="auto"/>
        <w:ind w:left="0" w:right="68" w:firstLine="0"/>
        <w:jc w:val="center"/>
        <w:rPr>
          <w:sz w:val="28"/>
          <w:szCs w:val="28"/>
        </w:rPr>
      </w:pPr>
      <w:r w:rsidRPr="0029608A">
        <w:rPr>
          <w:b/>
          <w:sz w:val="28"/>
          <w:szCs w:val="28"/>
        </w:rPr>
        <w:t>по реализации программы воспитания М</w:t>
      </w:r>
      <w:r w:rsidR="005132C6">
        <w:rPr>
          <w:b/>
          <w:sz w:val="28"/>
          <w:szCs w:val="28"/>
        </w:rPr>
        <w:t>А</w:t>
      </w:r>
      <w:r w:rsidRPr="0029608A">
        <w:rPr>
          <w:b/>
          <w:sz w:val="28"/>
          <w:szCs w:val="28"/>
        </w:rPr>
        <w:t xml:space="preserve">ДОУ «Детский сад № </w:t>
      </w:r>
      <w:r w:rsidR="005132C6">
        <w:rPr>
          <w:b/>
          <w:sz w:val="28"/>
          <w:szCs w:val="28"/>
        </w:rPr>
        <w:t>228</w:t>
      </w:r>
      <w:r w:rsidRPr="0029608A">
        <w:rPr>
          <w:b/>
          <w:sz w:val="28"/>
          <w:szCs w:val="28"/>
        </w:rPr>
        <w:t xml:space="preserve"> комбинированного вида</w:t>
      </w:r>
      <w:r w:rsidRPr="0029608A">
        <w:rPr>
          <w:b/>
          <w:sz w:val="28"/>
          <w:szCs w:val="28"/>
        </w:rPr>
        <w:t>»</w:t>
      </w:r>
      <w:r w:rsidR="005132C6">
        <w:rPr>
          <w:sz w:val="28"/>
          <w:szCs w:val="28"/>
        </w:rPr>
        <w:t xml:space="preserve"> </w:t>
      </w:r>
      <w:r w:rsidRPr="0029608A">
        <w:rPr>
          <w:b/>
          <w:sz w:val="28"/>
          <w:szCs w:val="28"/>
        </w:rPr>
        <w:t xml:space="preserve">Кировского района </w:t>
      </w:r>
      <w:proofErr w:type="spellStart"/>
      <w:r w:rsidRPr="0029608A">
        <w:rPr>
          <w:b/>
          <w:sz w:val="28"/>
          <w:szCs w:val="28"/>
        </w:rPr>
        <w:t>г.</w:t>
      </w:r>
      <w:r w:rsidR="005132C6">
        <w:rPr>
          <w:b/>
          <w:sz w:val="28"/>
          <w:szCs w:val="28"/>
        </w:rPr>
        <w:t>Казани</w:t>
      </w:r>
    </w:p>
    <w:p w:rsidR="0029608A" w:rsidRPr="0029608A" w:rsidRDefault="0029608A" w:rsidP="0029608A">
      <w:pPr>
        <w:spacing w:after="4" w:line="274" w:lineRule="auto"/>
        <w:ind w:left="101" w:right="806" w:firstLine="0"/>
        <w:jc w:val="center"/>
        <w:rPr>
          <w:b/>
          <w:sz w:val="28"/>
          <w:szCs w:val="28"/>
        </w:rPr>
      </w:pPr>
      <w:proofErr w:type="spellEnd"/>
      <w:r w:rsidRPr="0029608A">
        <w:rPr>
          <w:b/>
          <w:sz w:val="28"/>
          <w:szCs w:val="28"/>
        </w:rPr>
        <w:t>за 2021-2022 учебный год</w:t>
      </w:r>
    </w:p>
    <w:p w:rsidR="0029608A" w:rsidRDefault="0029608A" w:rsidP="005132C6">
      <w:pPr>
        <w:spacing w:after="4" w:line="274" w:lineRule="auto"/>
        <w:ind w:left="101" w:right="283" w:firstLine="0"/>
        <w:jc w:val="center"/>
        <w:rPr>
          <w:b/>
        </w:rPr>
      </w:pPr>
    </w:p>
    <w:p w:rsidR="003551A5" w:rsidRDefault="00654F17" w:rsidP="005132C6">
      <w:pPr>
        <w:spacing w:after="4" w:line="274" w:lineRule="auto"/>
        <w:ind w:left="101" w:right="283" w:firstLine="750"/>
      </w:pPr>
      <w:r>
        <w:t>Рабочая Программа воспитания реализуется в рамках Основной образовательной Программы дошкольного образования М</w:t>
      </w:r>
      <w:r w:rsidR="005132C6">
        <w:t>АДОУ «Детский сад №228</w:t>
      </w:r>
      <w:r>
        <w:t xml:space="preserve">» с </w:t>
      </w:r>
      <w:r w:rsidR="005132C6">
        <w:t>01</w:t>
      </w:r>
      <w:r>
        <w:t>.09.2021 года. Программа осуществляет обра</w:t>
      </w:r>
      <w:r>
        <w:t>зовательный процесс на уро</w:t>
      </w:r>
      <w:r w:rsidR="005132C6">
        <w:t xml:space="preserve">вне дошкольного образования на </w:t>
      </w:r>
      <w:r>
        <w:t>основе требований Федерального Закона № 304-ФЗ от 31.07.2020 «О внесении изменений в Федеральный закон «Об образовании в Российской Федерации» по вопросам воспитания обучающихся».</w:t>
      </w:r>
    </w:p>
    <w:p w:rsidR="003551A5" w:rsidRDefault="00654F17" w:rsidP="005132C6">
      <w:pPr>
        <w:ind w:left="101" w:right="283" w:firstLine="750"/>
      </w:pPr>
      <w:r>
        <w:t>Программа б</w:t>
      </w:r>
      <w:r>
        <w:t xml:space="preserve">ыла разработана коллективом </w:t>
      </w:r>
      <w:r w:rsidR="005132C6">
        <w:t>МАДОУ «Детский сад №228»</w:t>
      </w:r>
      <w:r>
        <w:t xml:space="preserve"> с учетом мнения родительской общественности на основе «Примерной рабочей программы воспитания для образовательных организаций, реализующих образовательные программы дошкольного образования», одобренной р</w:t>
      </w:r>
      <w:r>
        <w:t xml:space="preserve">ешением федерального учебно-методического объединения по общему образованию (протокол от «01» июля 2021 № 2/21), </w:t>
      </w:r>
      <w:proofErr w:type="spellStart"/>
      <w:r>
        <w:t>г.Москва</w:t>
      </w:r>
      <w:proofErr w:type="spellEnd"/>
      <w:r>
        <w:t>, 2021г., которая соответствует требованиям Федерального закона от 31 июля 2020 г. № 304-ФЗ «О внесении изменений в Федеральный закон «</w:t>
      </w:r>
      <w:r>
        <w:t xml:space="preserve">Об образовании в Российской Федерации» по вопросам воспитания обучающихся» и учитывает План мероприятий по реализации в 2021–2025 годах Стратегии развития воспитания в Российской Федерации на период до 2025 года, и требования </w:t>
      </w:r>
    </w:p>
    <w:p w:rsidR="005132C6" w:rsidRDefault="00654F17" w:rsidP="005132C6">
      <w:pPr>
        <w:ind w:left="101" w:right="283" w:firstLine="0"/>
      </w:pPr>
      <w:r>
        <w:t>Федерального государственного</w:t>
      </w:r>
      <w:r>
        <w:t xml:space="preserve"> образовательного ста</w:t>
      </w:r>
      <w:r w:rsidR="005132C6">
        <w:t>ндарта дошкольного образования.</w:t>
      </w:r>
    </w:p>
    <w:p w:rsidR="003551A5" w:rsidRDefault="00654F17" w:rsidP="005132C6">
      <w:pPr>
        <w:ind w:left="101" w:right="283" w:firstLine="750"/>
      </w:pPr>
      <w:r>
        <w:t>Рабоч</w:t>
      </w:r>
      <w:r w:rsidR="005132C6">
        <w:t>ая программа и календарный план</w:t>
      </w:r>
      <w:r>
        <w:t xml:space="preserve"> воспитательной работы соответствуют возрастным особенностям воспитанников </w:t>
      </w:r>
      <w:r w:rsidR="005132C6">
        <w:t>МАДОУ «Детский сад №228»</w:t>
      </w:r>
      <w:r w:rsidR="005132C6">
        <w:t xml:space="preserve"> и разработаны</w:t>
      </w:r>
      <w:r>
        <w:t xml:space="preserve"> в соответствии со спецификой национальных, социокул</w:t>
      </w:r>
      <w:r>
        <w:t xml:space="preserve">ьтурных и иных условий. </w:t>
      </w:r>
    </w:p>
    <w:p w:rsidR="003551A5" w:rsidRDefault="00654F17" w:rsidP="005132C6">
      <w:pPr>
        <w:tabs>
          <w:tab w:val="left" w:pos="9781"/>
        </w:tabs>
        <w:spacing w:after="53"/>
        <w:ind w:left="101" w:right="283" w:firstLine="750"/>
      </w:pPr>
      <w:r>
        <w:t xml:space="preserve">Основные направления рабочей программы воспитания </w:t>
      </w:r>
      <w:r w:rsidR="005132C6">
        <w:t>МАДОУ «Детский сад №228»</w:t>
      </w:r>
      <w:r>
        <w:t xml:space="preserve">: </w:t>
      </w:r>
    </w:p>
    <w:p w:rsidR="003551A5" w:rsidRDefault="00654F17" w:rsidP="005132C6">
      <w:pPr>
        <w:numPr>
          <w:ilvl w:val="0"/>
          <w:numId w:val="1"/>
        </w:numPr>
        <w:spacing w:after="52"/>
        <w:ind w:left="101" w:right="283" w:firstLine="1033"/>
      </w:pPr>
      <w:r>
        <w:t xml:space="preserve">Патриотическое воспитание – в основу заложены ценности о Родине и природе; </w:t>
      </w:r>
    </w:p>
    <w:p w:rsidR="003551A5" w:rsidRDefault="00654F17" w:rsidP="005132C6">
      <w:pPr>
        <w:numPr>
          <w:ilvl w:val="0"/>
          <w:numId w:val="1"/>
        </w:numPr>
        <w:spacing w:after="52"/>
        <w:ind w:left="101" w:right="283" w:firstLine="1033"/>
      </w:pPr>
      <w:r>
        <w:t>Социальное направление - в основу заложены ценнос</w:t>
      </w:r>
      <w:r>
        <w:t xml:space="preserve">ти о Человеке, семье, дружбе; </w:t>
      </w:r>
    </w:p>
    <w:p w:rsidR="003551A5" w:rsidRDefault="00654F17" w:rsidP="005132C6">
      <w:pPr>
        <w:numPr>
          <w:ilvl w:val="0"/>
          <w:numId w:val="1"/>
        </w:numPr>
        <w:spacing w:after="52"/>
        <w:ind w:left="101" w:right="283" w:firstLine="1033"/>
      </w:pPr>
      <w:r>
        <w:t xml:space="preserve">Познавательное развитие – в основу заложены знания; </w:t>
      </w:r>
    </w:p>
    <w:p w:rsidR="003551A5" w:rsidRDefault="00654F17" w:rsidP="005132C6">
      <w:pPr>
        <w:numPr>
          <w:ilvl w:val="0"/>
          <w:numId w:val="1"/>
        </w:numPr>
        <w:spacing w:after="50"/>
        <w:ind w:left="101" w:right="283" w:firstLine="1033"/>
      </w:pPr>
      <w:r>
        <w:t xml:space="preserve">Физическое направление - включает ценности о здоровье; </w:t>
      </w:r>
    </w:p>
    <w:p w:rsidR="003551A5" w:rsidRDefault="00654F17" w:rsidP="005132C6">
      <w:pPr>
        <w:numPr>
          <w:ilvl w:val="0"/>
          <w:numId w:val="1"/>
        </w:numPr>
        <w:spacing w:after="52"/>
        <w:ind w:left="101" w:right="283" w:firstLine="1033"/>
      </w:pPr>
      <w:r>
        <w:t xml:space="preserve">Трудовое направление – труд; </w:t>
      </w:r>
    </w:p>
    <w:p w:rsidR="003551A5" w:rsidRDefault="00654F17" w:rsidP="005132C6">
      <w:pPr>
        <w:numPr>
          <w:ilvl w:val="0"/>
          <w:numId w:val="1"/>
        </w:numPr>
        <w:spacing w:after="53"/>
        <w:ind w:left="101" w:right="283" w:firstLine="1033"/>
      </w:pPr>
      <w:r>
        <w:t xml:space="preserve">Этико-эстетическое направление включает в основу - культуру и красоту. </w:t>
      </w:r>
    </w:p>
    <w:p w:rsidR="003551A5" w:rsidRDefault="00654F17" w:rsidP="005132C6">
      <w:pPr>
        <w:tabs>
          <w:tab w:val="left" w:pos="9781"/>
        </w:tabs>
        <w:spacing w:after="9" w:line="275" w:lineRule="auto"/>
        <w:ind w:left="101" w:right="283" w:firstLine="750"/>
      </w:pPr>
      <w:r>
        <w:rPr>
          <w:color w:val="171717"/>
        </w:rPr>
        <w:t>Педагоги созда</w:t>
      </w:r>
      <w:r>
        <w:rPr>
          <w:color w:val="171717"/>
        </w:rPr>
        <w:t>ли эмоционально-комфортный климат в группах, сумели поддержать инициативу детей.</w:t>
      </w:r>
      <w:r>
        <w:t xml:space="preserve"> </w:t>
      </w:r>
    </w:p>
    <w:p w:rsidR="003551A5" w:rsidRDefault="00654F17" w:rsidP="005132C6">
      <w:pPr>
        <w:tabs>
          <w:tab w:val="left" w:pos="9781"/>
        </w:tabs>
        <w:ind w:left="101" w:right="283" w:firstLine="750"/>
      </w:pPr>
      <w:r>
        <w:lastRenderedPageBreak/>
        <w:t xml:space="preserve">В течение отчетного периода педагоги ДОУ уделяли большое внимание реализации поставленных целей и задач через выполнение календарного плана мероприятий программы воспитания. </w:t>
      </w:r>
      <w:r>
        <w:t>Работа проводилась в НОД, в режимные моменты, в индивидуальной работе с детьми. Педагоги использовали различные формы образовательной деятельности: спектакли, литературно- музыкальные композиции, выставки, беседы, игры, чтение литературных произведений, пр</w:t>
      </w:r>
      <w:r>
        <w:t xml:space="preserve">оектную деятельность. </w:t>
      </w:r>
    </w:p>
    <w:p w:rsidR="003551A5" w:rsidRDefault="00654F17" w:rsidP="005132C6">
      <w:pPr>
        <w:spacing w:after="2" w:line="278" w:lineRule="auto"/>
        <w:ind w:left="101" w:right="283" w:firstLine="750"/>
      </w:pPr>
      <w:r>
        <w:t>Воспитательная работа в 2021-2022 учебном году была построена в соответствии с календарным планом мероприятий. Педагоги уделяли большое внимание реализации поставленных целей и задач через выполнение календарного плана мероприятий пр</w:t>
      </w:r>
      <w:r>
        <w:t>ограммы воспитания. Мероприятия строились на основе возрастных особенностей группы, индивидуальных интересов детей. В первой и второй младших группах акцент был сделан на формирование самостоятельности ребенка в быту, в средней группе – на формировании пре</w:t>
      </w:r>
      <w:r>
        <w:t xml:space="preserve">дставлений о труде человека и профессиях, о семье, представлений о добре и зле на основе художественной литературы. В старшей и подготовительной к школе группы – о стране, культуре поведения. </w:t>
      </w:r>
    </w:p>
    <w:p w:rsidR="003551A5" w:rsidRDefault="00654F17" w:rsidP="005132C6">
      <w:pPr>
        <w:ind w:left="101" w:right="141" w:firstLine="750"/>
      </w:pPr>
      <w:r>
        <w:t>О результатах воспитания, социализации и саморазвития дете</w:t>
      </w:r>
      <w:r>
        <w:t>й дошкольного возраста можно судить по результатам педагогического наблюдения. Так, воспитатели в ходе наблюдений отметили, что у большинства воспитанников наблюдалась положительная динамика в усвоении ценностного отношения к Родине и природе, что свидетел</w:t>
      </w:r>
      <w:r>
        <w:t>ьствует об успешной реализации патриотического направления воспитания. Также наблюдались положительные тенденции в усвоении детьми ценностей человека, семьи, дружбы.  К моменту выпуска детей в школу у большинства детей были сформированы предпосылки пониман</w:t>
      </w:r>
      <w:r>
        <w:t xml:space="preserve">ия ценности знания, что свидетельствует о положительной динамике познавательного направления воспитания.   </w:t>
      </w:r>
    </w:p>
    <w:p w:rsidR="003551A5" w:rsidRDefault="00654F17" w:rsidP="005132C6">
      <w:pPr>
        <w:ind w:left="101" w:right="141" w:firstLine="750"/>
      </w:pPr>
      <w:r>
        <w:t>Трудовое воспитание обязательный процесс, благодаря которому у воспитанников формируется положительное отношение к трудовой деятельности, развивается умение и желание трудиться. Овладение трудовыми знаниями и умениями происходит в процессе игровой деятельн</w:t>
      </w:r>
      <w:r>
        <w:t>ости, через наблюдения воспитанников, показ действий на личных примерах, чтение литературных произведений и поручения. Воспитатели в ходе наблюдений за детской деятельностью отмечали, что у большинства воспитанников раннего и младшего дошкольного возраста,</w:t>
      </w:r>
      <w:r>
        <w:t xml:space="preserve"> поступающих в детский сад недостаточно сформированы культурно-гигиенические навыки и навыки самообслуживания, что вызывает озабоченность и требует дополнительных усилий со стороны педагогов.  Благодаря усилиям педагогов (в том числе по педагогическому про</w:t>
      </w:r>
      <w:r>
        <w:t>свещению родителей) удается достичь положительной динамики в усвоении детьми навыков самообслуживания и элементарного бытового труда, что свидетельствует об успешной реализации трудового направления воспитания. Большинство дошкольников положительно относят</w:t>
      </w:r>
      <w:r>
        <w:t xml:space="preserve">ся к трудовым поручениям (дежурство по столовой, в уголке природы).    Воспитателям следует продолжить сотрудничество с семьей в данном направлении, продолжать проводить разъяснительную работу с родителями воспитанников.   </w:t>
      </w:r>
    </w:p>
    <w:p w:rsidR="003551A5" w:rsidRDefault="00654F17" w:rsidP="005132C6">
      <w:pPr>
        <w:spacing w:after="56"/>
        <w:ind w:left="101" w:right="141" w:firstLine="750"/>
      </w:pPr>
      <w:r>
        <w:t>Важную роль в реализации ра</w:t>
      </w:r>
      <w:r>
        <w:t xml:space="preserve">бочей программы воспитания играет пример взрослых. В </w:t>
      </w:r>
      <w:r w:rsidR="00FB7A47">
        <w:t>МАДОУ «Детский сад №228»</w:t>
      </w:r>
      <w:r w:rsidR="00FB7A47">
        <w:t xml:space="preserve"> </w:t>
      </w:r>
      <w:r>
        <w:t>работают про</w:t>
      </w:r>
      <w:r w:rsidR="00FB7A47">
        <w:t>фессиональные педагоги, имеющие</w:t>
      </w:r>
      <w:r>
        <w:t xml:space="preserve"> высшее профессиональное, среднее профессиональное образование, соблюдающие нормы профе</w:t>
      </w:r>
      <w:r w:rsidR="00FB7A47">
        <w:t>ссиональной этики и поведения.</w:t>
      </w:r>
      <w:r>
        <w:t xml:space="preserve"> По результата</w:t>
      </w:r>
      <w:r>
        <w:t>м наблюдений за педа</w:t>
      </w:r>
      <w:r w:rsidR="00FB7A47">
        <w:t xml:space="preserve">гогическим процессом в группах </w:t>
      </w:r>
      <w:r>
        <w:t xml:space="preserve">можно сделать выводы, что эмоциональный настрой группы способствуют созданию благоприятных условий для комфортной и личностно-развивающей совместной деятельности детей и </w:t>
      </w:r>
      <w:r w:rsidR="00FB7A47">
        <w:t xml:space="preserve">взрослых. Все педагоги создают </w:t>
      </w:r>
      <w:r>
        <w:t>до</w:t>
      </w:r>
      <w:r>
        <w:t>брожелательную атмосферу в группе, способствуют установлению доверительных отношений с детьми, взаимодействуя с детьми, педагоги учитывают их возрастные и индивидуальные особенности, планируют образовательную работу (развивающие игры, занятия, прогулки, бе</w:t>
      </w:r>
      <w:r>
        <w:t xml:space="preserve">седы, чтение художественной литературы). </w:t>
      </w:r>
    </w:p>
    <w:p w:rsidR="003551A5" w:rsidRDefault="00654F17" w:rsidP="00654F17">
      <w:pPr>
        <w:spacing w:after="9" w:line="275" w:lineRule="auto"/>
        <w:ind w:left="101" w:right="141" w:firstLine="750"/>
      </w:pPr>
      <w:r>
        <w:rPr>
          <w:color w:val="171717"/>
        </w:rPr>
        <w:t xml:space="preserve">Также в течение 2021-2022 учебного года проводились совместные мероприятия с родителями: развлечения, индивидуальные беседы, </w:t>
      </w:r>
      <w:r>
        <w:t xml:space="preserve">мастер-классы, семинары-практикумы, </w:t>
      </w:r>
      <w:r>
        <w:rPr>
          <w:color w:val="171717"/>
        </w:rPr>
        <w:lastRenderedPageBreak/>
        <w:t>праздники.</w:t>
      </w:r>
      <w:r>
        <w:t xml:space="preserve"> Педагоги успешно применяли дистанционные формы работы с родителями </w:t>
      </w:r>
      <w:r>
        <w:t>через мессенджеры</w:t>
      </w:r>
      <w:r>
        <w:rPr>
          <w:color w:val="171717"/>
        </w:rPr>
        <w:t>.</w:t>
      </w:r>
      <w:r>
        <w:t xml:space="preserve"> </w:t>
      </w:r>
      <w:r>
        <w:rPr>
          <w:color w:val="171717"/>
        </w:rPr>
        <w:t xml:space="preserve">Совместные мероприятия с родителями способствуют сплочению коллектива: педагог-ребёнок- родитель. </w:t>
      </w:r>
      <w:r>
        <w:t xml:space="preserve"> </w:t>
      </w:r>
    </w:p>
    <w:p w:rsidR="003551A5" w:rsidRDefault="00654F17" w:rsidP="00654F17">
      <w:pPr>
        <w:ind w:left="101" w:right="141" w:firstLine="750"/>
      </w:pPr>
      <w:r>
        <w:t xml:space="preserve">В результате анализа проведенных мероприятий по реализации рабочей программы воспитания </w:t>
      </w:r>
      <w:r>
        <w:rPr>
          <w:b/>
          <w:u w:val="single" w:color="000000"/>
        </w:rPr>
        <w:t>можно сделать выв</w:t>
      </w:r>
      <w:r>
        <w:rPr>
          <w:b/>
          <w:u w:val="single" w:color="000000"/>
        </w:rPr>
        <w:t>од</w:t>
      </w:r>
      <w:r>
        <w:t xml:space="preserve"> о положительном уровне планирования и организации мероприятий.   </w:t>
      </w:r>
    </w:p>
    <w:p w:rsidR="003551A5" w:rsidRDefault="00654F17" w:rsidP="00654F17">
      <w:pPr>
        <w:numPr>
          <w:ilvl w:val="0"/>
          <w:numId w:val="2"/>
        </w:numPr>
        <w:ind w:left="284" w:right="141" w:hanging="284"/>
      </w:pPr>
      <w:r>
        <w:t xml:space="preserve">В результате работы по данной программе у детей наблюдалась положительная динамика в </w:t>
      </w:r>
      <w:r>
        <w:t xml:space="preserve">освоении основных направлений воспитания детей. О результатах воспитания, социализации и саморазвития детей дошкольного возраста можно судить по результатам педагогического наблюдения. Наблюдается достижение детьми личностных результатов, указанных в ФГОС </w:t>
      </w:r>
      <w:r>
        <w:t xml:space="preserve">ДО: дети обладают установкой положительного отношения к миру, к разным видам труда, другим людям, самому себе. </w:t>
      </w:r>
      <w:r w:rsidRPr="00654F17">
        <w:rPr>
          <w:sz w:val="23"/>
        </w:rPr>
        <w:t>Проблемой</w:t>
      </w:r>
      <w:r>
        <w:rPr>
          <w:sz w:val="23"/>
        </w:rPr>
        <w:t>,</w:t>
      </w:r>
      <w:r w:rsidRPr="00654F17">
        <w:rPr>
          <w:sz w:val="23"/>
        </w:rPr>
        <w:t xml:space="preserve"> над которой необходимо работать педагогам в дальнейшем</w:t>
      </w:r>
      <w:r w:rsidRPr="00654F17">
        <w:rPr>
          <w:sz w:val="23"/>
        </w:rPr>
        <w:t xml:space="preserve"> это формирование у детей способности действовать с учетом позиции другого и </w:t>
      </w:r>
      <w:r w:rsidRPr="00654F17">
        <w:rPr>
          <w:sz w:val="23"/>
        </w:rPr>
        <w:t xml:space="preserve">согласовывать свои действия с остальными участниками процесса.  </w:t>
      </w:r>
    </w:p>
    <w:p w:rsidR="003551A5" w:rsidRDefault="00654F17" w:rsidP="00654F17">
      <w:pPr>
        <w:numPr>
          <w:ilvl w:val="0"/>
          <w:numId w:val="2"/>
        </w:numPr>
        <w:ind w:left="284" w:right="141" w:hanging="284"/>
      </w:pPr>
      <w:r>
        <w:t xml:space="preserve">Таким образом, реализация рабочей   программы   воспитания   осуществлялась   с соблюдением педагогических условий: </w:t>
      </w:r>
    </w:p>
    <w:p w:rsidR="003551A5" w:rsidRDefault="00654F17" w:rsidP="00654F17">
      <w:pPr>
        <w:numPr>
          <w:ilvl w:val="1"/>
          <w:numId w:val="2"/>
        </w:numPr>
        <w:ind w:left="851" w:right="141" w:hanging="284"/>
      </w:pPr>
      <w:r>
        <w:t xml:space="preserve">личностно-ориентированное взаимодействие взрослых с детьми; </w:t>
      </w:r>
    </w:p>
    <w:p w:rsidR="003551A5" w:rsidRDefault="00654F17" w:rsidP="00654F17">
      <w:pPr>
        <w:numPr>
          <w:ilvl w:val="1"/>
          <w:numId w:val="2"/>
        </w:numPr>
        <w:spacing w:after="49"/>
        <w:ind w:left="851" w:right="141" w:hanging="284"/>
      </w:pPr>
      <w:r>
        <w:t>предоставлени</w:t>
      </w:r>
      <w:r>
        <w:t xml:space="preserve">е каждому ребенку возможности выбора деятельности; </w:t>
      </w:r>
    </w:p>
    <w:p w:rsidR="003551A5" w:rsidRDefault="00654F17" w:rsidP="00654F17">
      <w:pPr>
        <w:numPr>
          <w:ilvl w:val="1"/>
          <w:numId w:val="2"/>
        </w:numPr>
        <w:spacing w:after="49"/>
        <w:ind w:left="851" w:right="141" w:hanging="284"/>
      </w:pPr>
      <w:r>
        <w:t xml:space="preserve">создание воспитывающей и развивающей предметно-пространственной среды, способствующей эмоционально-ценностному, социально-личностному, познавательному, эстетическому развитию ребенка. </w:t>
      </w:r>
    </w:p>
    <w:p w:rsidR="003551A5" w:rsidRDefault="00654F17" w:rsidP="00654F17">
      <w:pPr>
        <w:numPr>
          <w:ilvl w:val="0"/>
          <w:numId w:val="2"/>
        </w:numPr>
        <w:ind w:left="284" w:right="141" w:hanging="284"/>
      </w:pPr>
      <w:r>
        <w:t>В целях совершенствования воспитательной работы необходимо</w:t>
      </w:r>
      <w:r>
        <w:t xml:space="preserve"> продолжить сотрудничество с семьей, проводить разъяснительную работу и педагогическое просвещение с родителями воспитанников.</w:t>
      </w:r>
      <w:r>
        <w:rPr>
          <w:color w:val="171717"/>
        </w:rPr>
        <w:t xml:space="preserve"> В 2022-2023 учебном году было принято решение провести Неделю открытых дверей, что по</w:t>
      </w:r>
      <w:r>
        <w:rPr>
          <w:color w:val="171717"/>
        </w:rPr>
        <w:t xml:space="preserve">зволит родителями в </w:t>
      </w:r>
      <w:r>
        <w:t xml:space="preserve">эти дни принять участие в совместной деятельности, посмотреть занятия, деятельность детей на прогулке, прием пищи. </w:t>
      </w:r>
    </w:p>
    <w:p w:rsidR="003551A5" w:rsidRDefault="00654F17" w:rsidP="00654F17">
      <w:pPr>
        <w:ind w:left="101" w:right="141" w:firstLine="750"/>
      </w:pPr>
      <w:r>
        <w:t>Таким образом, педагогам рекомендовано продолжать использование нестандартных форм взаимодействия с семьями воспитанников, что</w:t>
      </w:r>
      <w:r>
        <w:t xml:space="preserve"> способствует качественному решению задач воспитания, соблюдать принцип открытости, информировать</w:t>
      </w:r>
      <w:r>
        <w:t xml:space="preserve"> о работе ДОО, в том числе в вопросах воспитания, так как в </w:t>
      </w:r>
      <w:r>
        <w:t xml:space="preserve">2021-2022 учебном году Программа воспитания реализовывалась в условиях ограничений по </w:t>
      </w:r>
      <w:proofErr w:type="spellStart"/>
      <w:r>
        <w:t>коронавирусу</w:t>
      </w:r>
      <w:proofErr w:type="spellEnd"/>
      <w:r>
        <w:t>.</w:t>
      </w:r>
      <w:r>
        <w:t xml:space="preserve"> Поэтому, при условии отсутствия ограничительных мероприятий в связи с угрозой распространения инфекционных заболеваний в </w:t>
      </w:r>
      <w:r>
        <w:t>следующем 2022-2023</w:t>
      </w:r>
      <w:r>
        <w:t xml:space="preserve"> учебном году большое внимание будет уделяться созданию условий для личностного развития </w:t>
      </w:r>
      <w:bookmarkStart w:id="0" w:name="_GoBack"/>
      <w:bookmarkEnd w:id="0"/>
      <w:r>
        <w:t>ребенка дошколь</w:t>
      </w:r>
      <w:r>
        <w:t xml:space="preserve">ного возраста, обогащению развивающей предметно-пространственной среды в группах детского сада, сотрудничеству с родителями. </w:t>
      </w:r>
    </w:p>
    <w:p w:rsidR="003551A5" w:rsidRDefault="00654F17" w:rsidP="00654F17">
      <w:pPr>
        <w:spacing w:after="0" w:line="259" w:lineRule="auto"/>
        <w:ind w:left="101" w:right="141" w:firstLine="750"/>
      </w:pPr>
      <w:r>
        <w:t xml:space="preserve"> </w:t>
      </w:r>
    </w:p>
    <w:p w:rsidR="003551A5" w:rsidRDefault="00654F17" w:rsidP="00654F17">
      <w:pPr>
        <w:spacing w:after="0" w:line="259" w:lineRule="auto"/>
        <w:ind w:left="101" w:right="141" w:firstLine="750"/>
      </w:pPr>
      <w:r>
        <w:t xml:space="preserve">  </w:t>
      </w:r>
    </w:p>
    <w:p w:rsidR="003551A5" w:rsidRDefault="00654F17" w:rsidP="00654F17">
      <w:pPr>
        <w:spacing w:after="0" w:line="259" w:lineRule="auto"/>
        <w:ind w:left="101" w:right="141" w:firstLine="750"/>
      </w:pPr>
      <w:r>
        <w:t xml:space="preserve"> </w:t>
      </w:r>
    </w:p>
    <w:sectPr w:rsidR="003551A5" w:rsidSect="005132C6">
      <w:pgSz w:w="11909" w:h="16838"/>
      <w:pgMar w:top="624" w:right="710" w:bottom="481" w:left="99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5577B7"/>
    <w:multiLevelType w:val="hybridMultilevel"/>
    <w:tmpl w:val="D94E2C8C"/>
    <w:lvl w:ilvl="0" w:tplc="860A9586">
      <w:start w:val="1"/>
      <w:numFmt w:val="decimal"/>
      <w:lvlText w:val="%1."/>
      <w:lvlJc w:val="left"/>
      <w:pPr>
        <w:ind w:left="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764C326">
      <w:start w:val="1"/>
      <w:numFmt w:val="bullet"/>
      <w:lvlText w:val="-"/>
      <w:lvlJc w:val="left"/>
      <w:pPr>
        <w:ind w:left="13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098C44C">
      <w:start w:val="1"/>
      <w:numFmt w:val="bullet"/>
      <w:lvlText w:val="▪"/>
      <w:lvlJc w:val="left"/>
      <w:pPr>
        <w:ind w:left="23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2082980">
      <w:start w:val="1"/>
      <w:numFmt w:val="bullet"/>
      <w:lvlText w:val="•"/>
      <w:lvlJc w:val="left"/>
      <w:pPr>
        <w:ind w:left="30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3A5532">
      <w:start w:val="1"/>
      <w:numFmt w:val="bullet"/>
      <w:lvlText w:val="o"/>
      <w:lvlJc w:val="left"/>
      <w:pPr>
        <w:ind w:left="37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34E1068">
      <w:start w:val="1"/>
      <w:numFmt w:val="bullet"/>
      <w:lvlText w:val="▪"/>
      <w:lvlJc w:val="left"/>
      <w:pPr>
        <w:ind w:left="44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20A5BBC">
      <w:start w:val="1"/>
      <w:numFmt w:val="bullet"/>
      <w:lvlText w:val="•"/>
      <w:lvlJc w:val="left"/>
      <w:pPr>
        <w:ind w:left="52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9CA1354">
      <w:start w:val="1"/>
      <w:numFmt w:val="bullet"/>
      <w:lvlText w:val="o"/>
      <w:lvlJc w:val="left"/>
      <w:pPr>
        <w:ind w:left="59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5725E0E">
      <w:start w:val="1"/>
      <w:numFmt w:val="bullet"/>
      <w:lvlText w:val="▪"/>
      <w:lvlJc w:val="left"/>
      <w:pPr>
        <w:ind w:left="66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97A7DEF"/>
    <w:multiLevelType w:val="hybridMultilevel"/>
    <w:tmpl w:val="FB687FA4"/>
    <w:lvl w:ilvl="0" w:tplc="14DA41C2">
      <w:start w:val="1"/>
      <w:numFmt w:val="decimal"/>
      <w:lvlText w:val="%1."/>
      <w:lvlJc w:val="left"/>
      <w:pPr>
        <w:ind w:left="15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FA321A">
      <w:start w:val="1"/>
      <w:numFmt w:val="lowerLetter"/>
      <w:lvlText w:val="%2"/>
      <w:lvlJc w:val="left"/>
      <w:pPr>
        <w:ind w:left="23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59E6B2E">
      <w:start w:val="1"/>
      <w:numFmt w:val="lowerRoman"/>
      <w:lvlText w:val="%3"/>
      <w:lvlJc w:val="left"/>
      <w:pPr>
        <w:ind w:left="30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28DE68">
      <w:start w:val="1"/>
      <w:numFmt w:val="decimal"/>
      <w:lvlText w:val="%4"/>
      <w:lvlJc w:val="left"/>
      <w:pPr>
        <w:ind w:left="37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5A6F522">
      <w:start w:val="1"/>
      <w:numFmt w:val="lowerLetter"/>
      <w:lvlText w:val="%5"/>
      <w:lvlJc w:val="left"/>
      <w:pPr>
        <w:ind w:left="44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526A344">
      <w:start w:val="1"/>
      <w:numFmt w:val="lowerRoman"/>
      <w:lvlText w:val="%6"/>
      <w:lvlJc w:val="left"/>
      <w:pPr>
        <w:ind w:left="52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2C5920">
      <w:start w:val="1"/>
      <w:numFmt w:val="decimal"/>
      <w:lvlText w:val="%7"/>
      <w:lvlJc w:val="left"/>
      <w:pPr>
        <w:ind w:left="59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F063D26">
      <w:start w:val="1"/>
      <w:numFmt w:val="lowerLetter"/>
      <w:lvlText w:val="%8"/>
      <w:lvlJc w:val="left"/>
      <w:pPr>
        <w:ind w:left="66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898B624">
      <w:start w:val="1"/>
      <w:numFmt w:val="lowerRoman"/>
      <w:lvlText w:val="%9"/>
      <w:lvlJc w:val="left"/>
      <w:pPr>
        <w:ind w:left="7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1A5"/>
    <w:rsid w:val="0029608A"/>
    <w:rsid w:val="003551A5"/>
    <w:rsid w:val="005132C6"/>
    <w:rsid w:val="00654F17"/>
    <w:rsid w:val="00FB7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B055EC"/>
  <w15:docId w15:val="{DE5A4FEB-0380-4161-AA7F-C48749F8E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0" w:line="269" w:lineRule="auto"/>
      <w:ind w:left="653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1423</Words>
  <Characters>8116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cp:lastModifiedBy>Asus</cp:lastModifiedBy>
  <cp:revision>2</cp:revision>
  <dcterms:created xsi:type="dcterms:W3CDTF">2022-11-24T10:25:00Z</dcterms:created>
  <dcterms:modified xsi:type="dcterms:W3CDTF">2022-11-24T10:25:00Z</dcterms:modified>
</cp:coreProperties>
</file>